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DIR-WTCiWUU.002.8.2024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13 grudnia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D923BB" w:rsidP="00D923BB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D923BB" w:rsidP="00D923BB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D923BB" w:rsidP="00D923BB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D923BB" w:rsidP="00D923BB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D923BB" w:rsidP="00D923BB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 załączeniu przesyłam Raport z postępu rzeczowo-finansowego projektu informatycznego za III kwartał 2024 roku – „Opracowanie rozwiązań informatycznych wspierających cyfryzację organizacji egzaminów zewnętrznych”.</w:t>
      </w: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D923BB" w:rsidP="00D923BB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D923BB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2024-12-12T07:38:00Z</dcterms:modified>
</cp:coreProperties>
</file>